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071E1F" w14:textId="77777777" w:rsidR="00896317" w:rsidRPr="00896317" w:rsidRDefault="00A14386" w:rsidP="00896317">
      <w:pPr>
        <w:pStyle w:val="Normal1"/>
        <w:outlineLvl w:val="0"/>
        <w:rPr>
          <w:b/>
          <w:noProof/>
          <w:lang w:val="sr-Latn-RS"/>
        </w:rPr>
      </w:pPr>
      <w:r w:rsidRPr="00734224">
        <w:rPr>
          <w:rFonts w:ascii="Times New Roman" w:hAnsi="Times New Roman"/>
          <w:noProof/>
          <w:szCs w:val="24"/>
        </w:rPr>
        <w:t xml:space="preserve">      </w:t>
      </w:r>
      <w:r w:rsidRPr="00734224">
        <w:rPr>
          <w:rFonts w:ascii="Times New Roman" w:hAnsi="Times New Roman"/>
          <w:szCs w:val="24"/>
        </w:rPr>
        <w:t xml:space="preserve">  </w:t>
      </w:r>
      <w:r w:rsidR="00896317" w:rsidRPr="00896317">
        <w:rPr>
          <w:noProof/>
        </w:rPr>
        <w:t xml:space="preserve">      </w:t>
      </w:r>
      <w:r w:rsidR="00896317" w:rsidRPr="00896317">
        <w:rPr>
          <w:noProof/>
          <w:lang w:val="ru-RU"/>
        </w:rPr>
        <w:t>Република Србија</w:t>
      </w:r>
      <w:r w:rsidR="00896317" w:rsidRPr="00896317">
        <w:rPr>
          <w:noProof/>
          <w:lang w:val="ru-RU"/>
        </w:rPr>
        <w:tab/>
      </w:r>
      <w:r w:rsidR="00896317" w:rsidRPr="00896317">
        <w:rPr>
          <w:noProof/>
          <w:lang w:val="ru-RU"/>
        </w:rPr>
        <w:tab/>
      </w:r>
      <w:r w:rsidR="00896317" w:rsidRPr="00896317">
        <w:rPr>
          <w:noProof/>
          <w:lang w:val="ru-RU"/>
        </w:rPr>
        <w:tab/>
      </w:r>
      <w:r w:rsidR="00896317" w:rsidRPr="00896317">
        <w:rPr>
          <w:noProof/>
          <w:lang w:val="ru-RU"/>
        </w:rPr>
        <w:tab/>
      </w:r>
      <w:r w:rsidR="00896317" w:rsidRPr="00896317">
        <w:rPr>
          <w:noProof/>
          <w:lang w:val="ru-RU"/>
        </w:rPr>
        <w:tab/>
      </w:r>
      <w:r w:rsidR="00896317" w:rsidRPr="00896317">
        <w:rPr>
          <w:noProof/>
          <w:lang w:val="ru-RU"/>
        </w:rPr>
        <w:tab/>
      </w:r>
      <w:r w:rsidR="00896317" w:rsidRPr="00896317">
        <w:rPr>
          <w:noProof/>
          <w:lang w:val="sr-Latn-RS"/>
        </w:rPr>
        <w:t xml:space="preserve">  </w:t>
      </w:r>
    </w:p>
    <w:p w14:paraId="361B5511" w14:textId="77777777" w:rsidR="00896317" w:rsidRPr="00896317" w:rsidRDefault="00896317" w:rsidP="00896317">
      <w:pPr>
        <w:tabs>
          <w:tab w:val="left" w:pos="1134"/>
        </w:tabs>
        <w:overflowPunct w:val="0"/>
        <w:autoSpaceDE w:val="0"/>
        <w:autoSpaceDN w:val="0"/>
        <w:adjustRightInd w:val="0"/>
        <w:jc w:val="both"/>
        <w:outlineLvl w:val="0"/>
        <w:rPr>
          <w:noProof/>
          <w:lang w:val="ru-RU"/>
        </w:rPr>
      </w:pPr>
      <w:r w:rsidRPr="00896317">
        <w:rPr>
          <w:noProof/>
          <w:lang w:val="ru-RU"/>
        </w:rPr>
        <w:t>УНИВЕРЗИТЕТ У НИШУ</w:t>
      </w:r>
    </w:p>
    <w:p w14:paraId="519B43CB" w14:textId="77777777" w:rsidR="00896317" w:rsidRPr="00896317" w:rsidRDefault="00896317" w:rsidP="00896317">
      <w:pPr>
        <w:tabs>
          <w:tab w:val="left" w:pos="1134"/>
        </w:tabs>
        <w:overflowPunct w:val="0"/>
        <w:autoSpaceDE w:val="0"/>
        <w:autoSpaceDN w:val="0"/>
        <w:adjustRightInd w:val="0"/>
        <w:jc w:val="both"/>
        <w:outlineLvl w:val="0"/>
        <w:rPr>
          <w:noProof/>
          <w:lang w:val="ru-RU"/>
        </w:rPr>
      </w:pPr>
      <w:r w:rsidRPr="00896317">
        <w:rPr>
          <w:noProof/>
          <w:lang w:val="ru-RU"/>
        </w:rPr>
        <w:t>ФИЛОЗОФСКИ ФАКУЛТЕТ</w:t>
      </w:r>
      <w:r w:rsidRPr="00896317">
        <w:rPr>
          <w:noProof/>
          <w:lang w:val="ru-RU"/>
        </w:rPr>
        <w:tab/>
      </w:r>
      <w:r w:rsidRPr="00896317">
        <w:rPr>
          <w:noProof/>
          <w:lang w:val="ru-RU"/>
        </w:rPr>
        <w:tab/>
      </w:r>
      <w:r w:rsidRPr="00896317">
        <w:rPr>
          <w:noProof/>
          <w:lang w:val="ru-RU"/>
        </w:rPr>
        <w:tab/>
        <w:t xml:space="preserve">     </w:t>
      </w:r>
      <w:r w:rsidRPr="00896317">
        <w:rPr>
          <w:noProof/>
          <w:lang w:val="ru-RU"/>
        </w:rPr>
        <w:tab/>
      </w:r>
    </w:p>
    <w:p w14:paraId="4C849BAF" w14:textId="77777777" w:rsidR="00896317" w:rsidRPr="00896317" w:rsidRDefault="00896317" w:rsidP="00896317">
      <w:pPr>
        <w:tabs>
          <w:tab w:val="left" w:pos="1134"/>
        </w:tabs>
        <w:overflowPunct w:val="0"/>
        <w:autoSpaceDE w:val="0"/>
        <w:autoSpaceDN w:val="0"/>
        <w:adjustRightInd w:val="0"/>
        <w:jc w:val="both"/>
        <w:rPr>
          <w:noProof/>
          <w:lang w:val="sr-Latn-RS"/>
        </w:rPr>
      </w:pPr>
      <w:r w:rsidRPr="00896317">
        <w:rPr>
          <w:noProof/>
          <w:lang w:val="ru-RU"/>
        </w:rPr>
        <w:t xml:space="preserve">      Број:</w:t>
      </w:r>
      <w:r w:rsidRPr="00896317">
        <w:rPr>
          <w:noProof/>
          <w:lang w:val="sr-Latn-RS"/>
        </w:rPr>
        <w:t xml:space="preserve"> </w:t>
      </w:r>
      <w:r w:rsidRPr="00896317">
        <w:rPr>
          <w:noProof/>
          <w:lang w:val="sr-Cyrl-RS"/>
        </w:rPr>
        <w:t>311</w:t>
      </w:r>
      <w:r w:rsidRPr="00896317">
        <w:rPr>
          <w:noProof/>
          <w:lang w:val="sr-Latn-RS"/>
        </w:rPr>
        <w:t>/1-01</w:t>
      </w:r>
    </w:p>
    <w:p w14:paraId="165579B8" w14:textId="2F34DB25" w:rsidR="00896317" w:rsidRPr="00896317" w:rsidRDefault="00896317" w:rsidP="00896317">
      <w:pPr>
        <w:tabs>
          <w:tab w:val="left" w:pos="1134"/>
        </w:tabs>
        <w:overflowPunct w:val="0"/>
        <w:autoSpaceDE w:val="0"/>
        <w:autoSpaceDN w:val="0"/>
        <w:adjustRightInd w:val="0"/>
        <w:jc w:val="both"/>
        <w:rPr>
          <w:noProof/>
          <w:lang w:val="sr-Latn-RS"/>
        </w:rPr>
      </w:pPr>
      <w:r w:rsidRPr="00896317">
        <w:rPr>
          <w:noProof/>
          <w:lang w:val="sr-Latn-RS"/>
        </w:rPr>
        <w:t xml:space="preserve">                </w:t>
      </w:r>
      <w:r>
        <w:rPr>
          <w:noProof/>
          <w:lang w:val="sr-Cyrl-RS"/>
        </w:rPr>
        <w:t>10</w:t>
      </w:r>
      <w:r w:rsidRPr="00896317">
        <w:rPr>
          <w:noProof/>
          <w:lang w:val="sr-Latn-RS"/>
        </w:rPr>
        <w:t xml:space="preserve">. </w:t>
      </w:r>
      <w:r w:rsidRPr="00896317">
        <w:rPr>
          <w:noProof/>
          <w:lang w:val="sr-Cyrl-RS"/>
        </w:rPr>
        <w:t>7</w:t>
      </w:r>
      <w:r w:rsidRPr="00896317">
        <w:rPr>
          <w:noProof/>
          <w:lang w:val="sr-Latn-RS"/>
        </w:rPr>
        <w:t>. 202</w:t>
      </w:r>
      <w:r w:rsidRPr="00896317">
        <w:rPr>
          <w:noProof/>
          <w:lang w:val="sr-Cyrl-RS"/>
        </w:rPr>
        <w:t>6</w:t>
      </w:r>
      <w:r w:rsidRPr="00896317">
        <w:rPr>
          <w:noProof/>
          <w:lang w:val="sr-Latn-RS"/>
        </w:rPr>
        <w:t>.</w:t>
      </w:r>
    </w:p>
    <w:p w14:paraId="1B79913F" w14:textId="682B45F5" w:rsidR="00A14386" w:rsidRPr="00734224" w:rsidRDefault="00A14386" w:rsidP="00896317">
      <w:pPr>
        <w:pStyle w:val="Normal1"/>
        <w:outlineLvl w:val="0"/>
        <w:rPr>
          <w:rFonts w:ascii="Times New Roman" w:hAnsi="Times New Roman"/>
          <w:szCs w:val="24"/>
          <w:lang w:val="sr-Latn-RS"/>
        </w:rPr>
      </w:pPr>
    </w:p>
    <w:p w14:paraId="21C5F063" w14:textId="77777777" w:rsidR="00A14386" w:rsidRPr="00734224" w:rsidRDefault="00A14386" w:rsidP="00734224">
      <w:pPr>
        <w:tabs>
          <w:tab w:val="left" w:pos="1134"/>
        </w:tabs>
        <w:overflowPunct w:val="0"/>
        <w:autoSpaceDE w:val="0"/>
        <w:autoSpaceDN w:val="0"/>
        <w:adjustRightInd w:val="0"/>
        <w:jc w:val="center"/>
        <w:textAlignment w:val="baseline"/>
        <w:rPr>
          <w:b/>
          <w:lang w:val="ru-RU"/>
        </w:rPr>
      </w:pPr>
      <w:r w:rsidRPr="00734224">
        <w:rPr>
          <w:b/>
          <w:lang w:val="sr-Cyrl-RS"/>
        </w:rPr>
        <w:t xml:space="preserve">И </w:t>
      </w:r>
      <w:r w:rsidRPr="00734224">
        <w:rPr>
          <w:b/>
          <w:lang w:val="ru-RU"/>
        </w:rPr>
        <w:t>З В О Д   И З   З А П И С Н И К А</w:t>
      </w:r>
    </w:p>
    <w:p w14:paraId="41A3B8EB" w14:textId="77777777" w:rsidR="00A14386" w:rsidRPr="00734224" w:rsidRDefault="00A14386" w:rsidP="00734224">
      <w:pPr>
        <w:jc w:val="both"/>
        <w:rPr>
          <w:lang w:val="sr-Cyrl-CS"/>
        </w:rPr>
      </w:pPr>
    </w:p>
    <w:p w14:paraId="40F9D6A1" w14:textId="77777777" w:rsidR="00A14386" w:rsidRPr="00734224" w:rsidRDefault="00A14386" w:rsidP="00734224">
      <w:pPr>
        <w:pStyle w:val="Normal2"/>
        <w:ind w:left="0" w:firstLine="0"/>
        <w:textAlignment w:val="auto"/>
        <w:rPr>
          <w:rFonts w:ascii="Times New Roman" w:hAnsi="Times New Roman"/>
          <w:szCs w:val="24"/>
          <w:lang w:val="ru-RU"/>
        </w:rPr>
      </w:pPr>
      <w:bookmarkStart w:id="0" w:name="_Hlk511737838"/>
      <w:r w:rsidRPr="00734224">
        <w:rPr>
          <w:rFonts w:ascii="Times New Roman" w:hAnsi="Times New Roman"/>
          <w:szCs w:val="24"/>
          <w:lang w:val="ru-RU"/>
        </w:rPr>
        <w:t xml:space="preserve">   </w:t>
      </w:r>
    </w:p>
    <w:p w14:paraId="4BABAE5D" w14:textId="556259F8" w:rsidR="00A14386" w:rsidRPr="00734224" w:rsidRDefault="00A14386" w:rsidP="00734224">
      <w:pPr>
        <w:pStyle w:val="Normal2"/>
        <w:ind w:left="0" w:firstLine="0"/>
        <w:textAlignment w:val="auto"/>
        <w:rPr>
          <w:rFonts w:ascii="Times New Roman" w:hAnsi="Times New Roman"/>
          <w:szCs w:val="24"/>
          <w:lang w:val="sr-Cyrl-CS"/>
        </w:rPr>
      </w:pPr>
      <w:r w:rsidRPr="00734224">
        <w:rPr>
          <w:rFonts w:ascii="Times New Roman" w:hAnsi="Times New Roman"/>
          <w:szCs w:val="24"/>
          <w:lang w:val="ru-RU"/>
        </w:rPr>
        <w:t xml:space="preserve">             Са</w:t>
      </w:r>
      <w:r w:rsidRPr="00734224">
        <w:rPr>
          <w:rFonts w:ascii="Times New Roman" w:hAnsi="Times New Roman"/>
          <w:szCs w:val="24"/>
        </w:rPr>
        <w:t xml:space="preserve"> </w:t>
      </w:r>
      <w:r w:rsidR="002E798A">
        <w:rPr>
          <w:rFonts w:ascii="Times New Roman" w:hAnsi="Times New Roman"/>
          <w:szCs w:val="24"/>
        </w:rPr>
        <w:t>XI</w:t>
      </w:r>
      <w:r w:rsidRPr="00734224">
        <w:rPr>
          <w:rFonts w:ascii="Times New Roman" w:hAnsi="Times New Roman"/>
          <w:szCs w:val="24"/>
          <w:lang w:val="sr-Latn-RS"/>
        </w:rPr>
        <w:t xml:space="preserve">V </w:t>
      </w:r>
      <w:r w:rsidR="00B21908">
        <w:rPr>
          <w:rFonts w:ascii="Times New Roman" w:hAnsi="Times New Roman"/>
          <w:szCs w:val="24"/>
          <w:lang w:val="sr-Cyrl-RS"/>
        </w:rPr>
        <w:t xml:space="preserve">(електронске) </w:t>
      </w:r>
      <w:r w:rsidRPr="00734224">
        <w:rPr>
          <w:rFonts w:ascii="Times New Roman" w:hAnsi="Times New Roman"/>
          <w:szCs w:val="24"/>
          <w:lang w:val="ru-RU"/>
        </w:rPr>
        <w:t>седнице</w:t>
      </w:r>
      <w:r w:rsidRPr="00734224">
        <w:rPr>
          <w:rFonts w:ascii="Times New Roman" w:hAnsi="Times New Roman"/>
          <w:szCs w:val="24"/>
        </w:rPr>
        <w:t xml:space="preserve"> </w:t>
      </w:r>
      <w:r w:rsidRPr="00734224">
        <w:rPr>
          <w:rFonts w:ascii="Times New Roman" w:hAnsi="Times New Roman"/>
          <w:szCs w:val="24"/>
          <w:lang w:val="sr-Cyrl-CS"/>
        </w:rPr>
        <w:t>Наставно-научног</w:t>
      </w:r>
      <w:r w:rsidRPr="00734224">
        <w:rPr>
          <w:rFonts w:ascii="Times New Roman" w:hAnsi="Times New Roman"/>
          <w:szCs w:val="24"/>
          <w:lang w:val="ru-RU"/>
        </w:rPr>
        <w:t xml:space="preserve"> </w:t>
      </w:r>
      <w:r w:rsidRPr="00734224">
        <w:rPr>
          <w:rFonts w:ascii="Times New Roman" w:hAnsi="Times New Roman"/>
          <w:szCs w:val="24"/>
          <w:lang w:val="sr-Cyrl-CS"/>
        </w:rPr>
        <w:t>већа</w:t>
      </w:r>
      <w:r w:rsidRPr="00734224">
        <w:rPr>
          <w:rFonts w:ascii="Times New Roman" w:hAnsi="Times New Roman"/>
          <w:szCs w:val="24"/>
          <w:lang w:val="ru-RU"/>
        </w:rPr>
        <w:t xml:space="preserve"> Филозофског факултета у Ни</w:t>
      </w:r>
      <w:r w:rsidRPr="00734224">
        <w:rPr>
          <w:rFonts w:ascii="Times New Roman" w:hAnsi="Times New Roman"/>
          <w:szCs w:val="24"/>
          <w:lang w:val="sr-Cyrl-CS"/>
        </w:rPr>
        <w:t>ш</w:t>
      </w:r>
      <w:r w:rsidRPr="00734224">
        <w:rPr>
          <w:rFonts w:ascii="Times New Roman" w:hAnsi="Times New Roman"/>
          <w:szCs w:val="24"/>
          <w:lang w:val="ru-RU"/>
        </w:rPr>
        <w:t xml:space="preserve">у, </w:t>
      </w:r>
      <w:r w:rsidRPr="00734224">
        <w:rPr>
          <w:rFonts w:ascii="Times New Roman" w:hAnsi="Times New Roman"/>
          <w:szCs w:val="24"/>
          <w:lang w:val="sr-Cyrl-RS"/>
        </w:rPr>
        <w:t xml:space="preserve">одржане </w:t>
      </w:r>
      <w:r w:rsidR="00306DEB">
        <w:rPr>
          <w:rFonts w:ascii="Times New Roman" w:hAnsi="Times New Roman"/>
          <w:szCs w:val="24"/>
          <w:lang w:val="sr-Cyrl-RS"/>
        </w:rPr>
        <w:t>1</w:t>
      </w:r>
      <w:r w:rsidR="002E798A">
        <w:rPr>
          <w:rFonts w:ascii="Times New Roman" w:hAnsi="Times New Roman"/>
          <w:szCs w:val="24"/>
        </w:rPr>
        <w:t>0</w:t>
      </w:r>
      <w:r w:rsidRPr="00734224">
        <w:rPr>
          <w:rFonts w:ascii="Times New Roman" w:hAnsi="Times New Roman"/>
          <w:szCs w:val="24"/>
          <w:lang w:val="sr-Latn-RS"/>
        </w:rPr>
        <w:t xml:space="preserve">. </w:t>
      </w:r>
      <w:r w:rsidR="002E798A">
        <w:rPr>
          <w:rFonts w:ascii="Times New Roman" w:hAnsi="Times New Roman"/>
          <w:szCs w:val="24"/>
          <w:lang w:val="sr-Cyrl-RS"/>
        </w:rPr>
        <w:t>јула</w:t>
      </w:r>
      <w:r w:rsidRPr="00734224">
        <w:rPr>
          <w:rFonts w:ascii="Times New Roman" w:hAnsi="Times New Roman"/>
          <w:szCs w:val="24"/>
          <w:lang w:val="sr-Cyrl-RS"/>
        </w:rPr>
        <w:t xml:space="preserve"> </w:t>
      </w:r>
      <w:r w:rsidRPr="00734224">
        <w:rPr>
          <w:rFonts w:ascii="Times New Roman" w:hAnsi="Times New Roman"/>
          <w:szCs w:val="24"/>
          <w:lang w:val="sr-Cyrl-CS"/>
        </w:rPr>
        <w:t>202</w:t>
      </w:r>
      <w:r w:rsidR="00306DEB">
        <w:rPr>
          <w:rFonts w:ascii="Times New Roman" w:hAnsi="Times New Roman"/>
          <w:szCs w:val="24"/>
          <w:lang w:val="sr-Cyrl-CS"/>
        </w:rPr>
        <w:t>6</w:t>
      </w:r>
      <w:r w:rsidRPr="00734224">
        <w:rPr>
          <w:rFonts w:ascii="Times New Roman" w:hAnsi="Times New Roman"/>
          <w:szCs w:val="24"/>
          <w:lang w:val="sr-Latn-RS"/>
        </w:rPr>
        <w:t xml:space="preserve">. </w:t>
      </w:r>
      <w:r w:rsidRPr="00734224">
        <w:rPr>
          <w:rFonts w:ascii="Times New Roman" w:hAnsi="Times New Roman"/>
          <w:szCs w:val="24"/>
          <w:lang w:val="ru-RU"/>
        </w:rPr>
        <w:t>године</w:t>
      </w:r>
      <w:r w:rsidRPr="00734224">
        <w:rPr>
          <w:rFonts w:ascii="Times New Roman" w:hAnsi="Times New Roman"/>
          <w:szCs w:val="24"/>
          <w:lang w:val="sr-Cyrl-CS"/>
        </w:rPr>
        <w:t>.</w:t>
      </w:r>
      <w:bookmarkEnd w:id="0"/>
    </w:p>
    <w:p w14:paraId="144CF164" w14:textId="19C7F70E" w:rsidR="00A14386" w:rsidRPr="00734224" w:rsidRDefault="00A14386" w:rsidP="00734224">
      <w:pPr>
        <w:ind w:firstLine="720"/>
        <w:jc w:val="both"/>
        <w:rPr>
          <w:lang w:val="sr-Cyrl-RS"/>
        </w:rPr>
      </w:pPr>
      <w:r w:rsidRPr="00734224">
        <w:rPr>
          <w:lang w:val="ru-RU"/>
        </w:rPr>
        <w:t>Потребан материјал за седницу налазио се на интернет презентацији</w:t>
      </w:r>
      <w:r w:rsidRPr="00734224">
        <w:rPr>
          <w:lang w:val="sr-Cyrl-CS"/>
        </w:rPr>
        <w:t xml:space="preserve"> Факултета</w:t>
      </w:r>
      <w:r w:rsidR="005C4E21">
        <w:rPr>
          <w:lang w:val="sr-Cyrl-CS"/>
        </w:rPr>
        <w:t>. Г</w:t>
      </w:r>
      <w:r w:rsidRPr="00734224">
        <w:rPr>
          <w:lang w:val="sr-Cyrl-CS"/>
        </w:rPr>
        <w:t>ласање је било реализовано путем</w:t>
      </w:r>
      <w:r w:rsidRPr="00734224">
        <w:t xml:space="preserve"> </w:t>
      </w:r>
      <w:r w:rsidRPr="00734224">
        <w:rPr>
          <w:lang w:val="sr-Cyrl-RS"/>
        </w:rPr>
        <w:t>линка који је члановима Већа послат на имејл адресу.</w:t>
      </w:r>
    </w:p>
    <w:p w14:paraId="66D5475E" w14:textId="52B3A329" w:rsidR="00A14386" w:rsidRPr="00734224" w:rsidRDefault="00A14386" w:rsidP="00734224">
      <w:pPr>
        <w:ind w:firstLine="720"/>
        <w:jc w:val="both"/>
        <w:rPr>
          <w:lang w:val="sr-Cyrl-RS"/>
        </w:rPr>
      </w:pPr>
      <w:r w:rsidRPr="00EB31C3">
        <w:rPr>
          <w:lang w:val="sr-Cyrl-RS"/>
        </w:rPr>
        <w:t xml:space="preserve">Гласао је </w:t>
      </w:r>
      <w:r w:rsidR="002E798A">
        <w:rPr>
          <w:lang w:val="sr-Cyrl-RS"/>
        </w:rPr>
        <w:t>141</w:t>
      </w:r>
      <w:r w:rsidRPr="00EB31C3">
        <w:rPr>
          <w:lang w:val="sr-Cyrl-RS"/>
        </w:rPr>
        <w:t xml:space="preserve"> члан</w:t>
      </w:r>
      <w:r w:rsidR="001E6A03" w:rsidRPr="00EB31C3">
        <w:rPr>
          <w:lang w:val="sr-Cyrl-RS"/>
        </w:rPr>
        <w:t xml:space="preserve"> ННВ</w:t>
      </w:r>
      <w:r w:rsidRPr="00EB31C3">
        <w:rPr>
          <w:lang w:val="sr-Cyrl-RS"/>
        </w:rPr>
        <w:t xml:space="preserve"> (</w:t>
      </w:r>
      <w:r w:rsidRPr="00EB31C3">
        <w:t>1</w:t>
      </w:r>
      <w:r w:rsidR="002E798A">
        <w:rPr>
          <w:lang w:val="sr-Cyrl-RS"/>
        </w:rPr>
        <w:t>25</w:t>
      </w:r>
      <w:r w:rsidRPr="00EB31C3">
        <w:rPr>
          <w:lang w:val="sr-Cyrl-RS"/>
        </w:rPr>
        <w:t xml:space="preserve"> наставника </w:t>
      </w:r>
      <w:r w:rsidR="002F53B5">
        <w:rPr>
          <w:lang w:val="sr-Cyrl-RS"/>
        </w:rPr>
        <w:t>од укупно 136 чланова који имају право да гла</w:t>
      </w:r>
      <w:r w:rsidR="003503C5">
        <w:rPr>
          <w:lang w:val="sr-Cyrl-RS"/>
        </w:rPr>
        <w:t>с</w:t>
      </w:r>
      <w:r w:rsidR="002F53B5">
        <w:rPr>
          <w:lang w:val="sr-Cyrl-RS"/>
        </w:rPr>
        <w:t xml:space="preserve">ају </w:t>
      </w:r>
      <w:r w:rsidRPr="00EB31C3">
        <w:rPr>
          <w:lang w:val="sr-Cyrl-RS"/>
        </w:rPr>
        <w:t xml:space="preserve">и </w:t>
      </w:r>
      <w:r w:rsidR="00EB31C3" w:rsidRPr="00EB31C3">
        <w:rPr>
          <w:lang w:val="sr-Cyrl-RS"/>
        </w:rPr>
        <w:t>1</w:t>
      </w:r>
      <w:r w:rsidR="002E798A">
        <w:rPr>
          <w:lang w:val="sr-Cyrl-RS"/>
        </w:rPr>
        <w:t>6</w:t>
      </w:r>
      <w:r w:rsidRPr="00EB31C3">
        <w:rPr>
          <w:lang w:val="sr-Cyrl-RS"/>
        </w:rPr>
        <w:t xml:space="preserve"> студената</w:t>
      </w:r>
      <w:r w:rsidR="002F53B5">
        <w:rPr>
          <w:lang w:val="sr-Cyrl-RS"/>
        </w:rPr>
        <w:t xml:space="preserve"> од укупно 28</w:t>
      </w:r>
      <w:r w:rsidRPr="00EB31C3">
        <w:rPr>
          <w:lang w:val="sr-Cyrl-RS"/>
        </w:rPr>
        <w:t>).</w:t>
      </w:r>
    </w:p>
    <w:p w14:paraId="1F1FCA46" w14:textId="77777777" w:rsidR="00A14386" w:rsidRPr="00734224" w:rsidRDefault="00A14386" w:rsidP="00734224">
      <w:pPr>
        <w:jc w:val="both"/>
        <w:rPr>
          <w:lang w:val="sr-Cyrl-RS"/>
        </w:rPr>
      </w:pPr>
    </w:p>
    <w:p w14:paraId="219FB334" w14:textId="77777777" w:rsidR="00A14386" w:rsidRPr="00734224" w:rsidRDefault="00A14386" w:rsidP="00734224">
      <w:pPr>
        <w:pStyle w:val="centar"/>
        <w:spacing w:before="0"/>
        <w:rPr>
          <w:rFonts w:ascii="Times New Roman" w:hAnsi="Times New Roman"/>
          <w:b/>
          <w:szCs w:val="24"/>
          <w:lang w:val="sr-Latn-RS"/>
        </w:rPr>
      </w:pPr>
      <w:bookmarkStart w:id="1" w:name="_Hlk161301613"/>
    </w:p>
    <w:bookmarkEnd w:id="1"/>
    <w:p w14:paraId="537D5BD3" w14:textId="77777777" w:rsidR="002E798A" w:rsidRPr="002E798A" w:rsidRDefault="002E798A" w:rsidP="002E798A">
      <w:pPr>
        <w:tabs>
          <w:tab w:val="left" w:pos="1134"/>
        </w:tabs>
        <w:overflowPunct w:val="0"/>
        <w:autoSpaceDE w:val="0"/>
        <w:autoSpaceDN w:val="0"/>
        <w:adjustRightInd w:val="0"/>
        <w:jc w:val="center"/>
        <w:rPr>
          <w:b/>
          <w:noProof/>
          <w:lang w:val="ru-RU"/>
        </w:rPr>
      </w:pPr>
      <w:r w:rsidRPr="002E798A">
        <w:rPr>
          <w:b/>
          <w:noProof/>
          <w:lang w:val="ru-RU"/>
        </w:rPr>
        <w:t>Д Н Е В Н И    Р Е Д</w:t>
      </w:r>
    </w:p>
    <w:p w14:paraId="0B389C53" w14:textId="77777777" w:rsidR="002E798A" w:rsidRPr="002E798A" w:rsidRDefault="002E798A" w:rsidP="002E798A">
      <w:pPr>
        <w:jc w:val="both"/>
        <w:rPr>
          <w:lang w:val="ru-RU"/>
        </w:rPr>
      </w:pPr>
    </w:p>
    <w:p w14:paraId="15D1DA7F" w14:textId="77777777" w:rsidR="002E798A" w:rsidRPr="002E798A" w:rsidRDefault="002E798A" w:rsidP="002E798A">
      <w:pPr>
        <w:tabs>
          <w:tab w:val="left" w:pos="720"/>
          <w:tab w:val="left" w:pos="1134"/>
        </w:tabs>
        <w:overflowPunct w:val="0"/>
        <w:autoSpaceDE w:val="0"/>
        <w:autoSpaceDN w:val="0"/>
        <w:adjustRightInd w:val="0"/>
        <w:ind w:left="720"/>
        <w:jc w:val="both"/>
        <w:rPr>
          <w:noProof/>
          <w:lang w:val="ru-RU"/>
        </w:rPr>
      </w:pPr>
    </w:p>
    <w:p w14:paraId="2EB7F269" w14:textId="77777777" w:rsidR="002E798A" w:rsidRPr="002E798A" w:rsidRDefault="002E798A" w:rsidP="002E798A">
      <w:pPr>
        <w:numPr>
          <w:ilvl w:val="0"/>
          <w:numId w:val="4"/>
        </w:numPr>
        <w:spacing w:after="160" w:line="259" w:lineRule="auto"/>
        <w:contextualSpacing/>
        <w:jc w:val="both"/>
        <w:rPr>
          <w:lang w:val="sr-Cyrl-RS"/>
        </w:rPr>
      </w:pPr>
      <w:r w:rsidRPr="002E798A">
        <w:rPr>
          <w:lang w:val="sr-Cyrl-RS"/>
        </w:rPr>
        <w:t>Доношење предлога одлуке</w:t>
      </w:r>
      <w:r w:rsidRPr="002E798A">
        <w:t xml:space="preserve"> о ослобађању плаћања школарине за све студенте који у школској 2026/2027. години упишу прву годину основних академских студија на студијским програмима </w:t>
      </w:r>
      <w:r w:rsidRPr="002E798A">
        <w:rPr>
          <w:lang w:val="sr-Cyrl-RS"/>
        </w:rPr>
        <w:t>С</w:t>
      </w:r>
      <w:r w:rsidRPr="002E798A">
        <w:t>рбистика, Историја и Руски језик и књижевност</w:t>
      </w:r>
    </w:p>
    <w:p w14:paraId="61DB696E" w14:textId="77777777" w:rsidR="002E798A" w:rsidRPr="002E798A" w:rsidRDefault="002E798A" w:rsidP="002E798A">
      <w:pPr>
        <w:spacing w:after="160" w:line="259" w:lineRule="auto"/>
        <w:ind w:left="720"/>
        <w:contextualSpacing/>
        <w:jc w:val="both"/>
        <w:rPr>
          <w:lang w:val="sr-Cyrl-RS"/>
        </w:rPr>
      </w:pPr>
    </w:p>
    <w:p w14:paraId="39687F26" w14:textId="77777777" w:rsidR="002E798A" w:rsidRPr="002E798A" w:rsidRDefault="002E798A" w:rsidP="002E798A">
      <w:pPr>
        <w:numPr>
          <w:ilvl w:val="0"/>
          <w:numId w:val="4"/>
        </w:numPr>
        <w:spacing w:after="160" w:line="259" w:lineRule="auto"/>
        <w:contextualSpacing/>
        <w:jc w:val="both"/>
        <w:rPr>
          <w:lang w:val="sr-Cyrl-RS"/>
        </w:rPr>
      </w:pPr>
      <w:r w:rsidRPr="002E798A">
        <w:rPr>
          <w:lang w:val="sr-Cyrl-RS"/>
        </w:rPr>
        <w:t>Доношење предлога одлуке</w:t>
      </w:r>
      <w:r w:rsidRPr="002E798A">
        <w:t xml:space="preserve"> о </w:t>
      </w:r>
      <w:r w:rsidRPr="002E798A">
        <w:rPr>
          <w:lang w:val="sr-Cyrl-RS"/>
        </w:rPr>
        <w:t>повећању броја студената који се сами финансирају за упис у прву годину Основних академских студија историје на Филозофском факултету у Нишу, у школској 2026/2027. години.</w:t>
      </w:r>
    </w:p>
    <w:p w14:paraId="78E294A4" w14:textId="77777777" w:rsidR="002E798A" w:rsidRPr="002E798A" w:rsidRDefault="002E798A" w:rsidP="002E798A">
      <w:pPr>
        <w:spacing w:after="160" w:line="259" w:lineRule="auto"/>
        <w:ind w:left="720"/>
        <w:contextualSpacing/>
        <w:jc w:val="both"/>
        <w:rPr>
          <w:lang w:val="sr-Cyrl-RS"/>
        </w:rPr>
      </w:pPr>
    </w:p>
    <w:p w14:paraId="47E7D723" w14:textId="77777777" w:rsidR="00896317" w:rsidRDefault="00896317" w:rsidP="00896317">
      <w:pPr>
        <w:ind w:firstLine="720"/>
        <w:jc w:val="both"/>
        <w:rPr>
          <w:b/>
          <w:bCs/>
          <w:u w:val="single"/>
          <w:lang w:val="sr-Cyrl-RS"/>
        </w:rPr>
      </w:pPr>
    </w:p>
    <w:p w14:paraId="2F131C3B" w14:textId="66C4CD07" w:rsidR="00896317" w:rsidRPr="002F53B5" w:rsidRDefault="00896317" w:rsidP="00896317">
      <w:pPr>
        <w:ind w:firstLine="720"/>
        <w:jc w:val="both"/>
        <w:rPr>
          <w:b/>
          <w:bCs/>
          <w:u w:val="single"/>
          <w:lang w:val="sr-Cyrl-RS"/>
        </w:rPr>
      </w:pPr>
      <w:r w:rsidRPr="002F53B5">
        <w:rPr>
          <w:b/>
          <w:bCs/>
          <w:u w:val="single"/>
          <w:lang w:val="sr-Cyrl-RS"/>
        </w:rPr>
        <w:t>Тачка 1.</w:t>
      </w:r>
    </w:p>
    <w:p w14:paraId="56A6A572" w14:textId="77777777" w:rsidR="00896317" w:rsidRPr="002F53B5" w:rsidRDefault="00896317" w:rsidP="00896317">
      <w:pPr>
        <w:ind w:firstLine="720"/>
        <w:jc w:val="both"/>
        <w:rPr>
          <w:lang w:val="sr-Cyrl-RS"/>
        </w:rPr>
      </w:pPr>
      <w:r w:rsidRPr="002F53B5">
        <w:t>На основу Одлуке (05 број 612-6566/2026) Владе Републике Србије о броју студената за упис у прву годину студијских програма основних струковних, основних академских и интегрисаних академских студија који се финансирају из буџета Републике Србије за високошколске установе чији је оснивач Република Србија у школској 2026/2027. години</w:t>
      </w:r>
      <w:r w:rsidRPr="002F53B5">
        <w:rPr>
          <w:lang w:val="sr-Cyrl-RS"/>
        </w:rPr>
        <w:t>,</w:t>
      </w:r>
      <w:r w:rsidRPr="002F53B5">
        <w:t xml:space="preserve"> објављене у Службеном гласнику РС 61/2026, од 3.7.2026. године, нису додељена буџетска места за О</w:t>
      </w:r>
      <w:r w:rsidRPr="002F53B5">
        <w:rPr>
          <w:lang w:val="sr-Cyrl-RS"/>
        </w:rPr>
        <w:t>сновне академске студије</w:t>
      </w:r>
      <w:r w:rsidRPr="002F53B5">
        <w:t xml:space="preserve"> </w:t>
      </w:r>
      <w:r w:rsidRPr="002F53B5">
        <w:rPr>
          <w:lang w:val="sr-Cyrl-RS"/>
        </w:rPr>
        <w:t>с</w:t>
      </w:r>
      <w:r w:rsidRPr="002F53B5">
        <w:t>рбистик</w:t>
      </w:r>
      <w:r w:rsidRPr="002F53B5">
        <w:rPr>
          <w:lang w:val="sr-Cyrl-RS"/>
        </w:rPr>
        <w:t>е</w:t>
      </w:r>
      <w:r w:rsidRPr="002F53B5">
        <w:t xml:space="preserve">, </w:t>
      </w:r>
      <w:r w:rsidRPr="002F53B5">
        <w:rPr>
          <w:lang w:val="sr-Cyrl-RS"/>
        </w:rPr>
        <w:t>Основне академске студије и</w:t>
      </w:r>
      <w:r w:rsidRPr="002F53B5">
        <w:t>сториј</w:t>
      </w:r>
      <w:r w:rsidRPr="002F53B5">
        <w:rPr>
          <w:lang w:val="sr-Cyrl-RS"/>
        </w:rPr>
        <w:t>е</w:t>
      </w:r>
      <w:r w:rsidRPr="002F53B5">
        <w:t xml:space="preserve"> и </w:t>
      </w:r>
      <w:r w:rsidRPr="002F53B5">
        <w:rPr>
          <w:lang w:val="sr-Cyrl-RS"/>
        </w:rPr>
        <w:t>Основне академске студије руског језика и књижевности</w:t>
      </w:r>
      <w:r w:rsidRPr="002F53B5">
        <w:t xml:space="preserve">. </w:t>
      </w:r>
    </w:p>
    <w:p w14:paraId="5225D7DC" w14:textId="7A2F1C1F" w:rsidR="00896317" w:rsidRPr="002F53B5" w:rsidRDefault="00896317" w:rsidP="00896317">
      <w:pPr>
        <w:ind w:firstLine="720"/>
        <w:jc w:val="both"/>
        <w:rPr>
          <w:lang w:val="sr-Cyrl-RS"/>
        </w:rPr>
      </w:pPr>
      <w:r w:rsidRPr="002F53B5">
        <w:rPr>
          <w:lang w:val="sr-Cyrl-RS"/>
        </w:rPr>
        <w:t>С обзиром да је Влада Републике Србије ову одлуку донела након реализованих пријемних испита Наставно-научно веће Факултета, утврдило је предлог одлуке да се</w:t>
      </w:r>
      <w:r w:rsidRPr="002F53B5">
        <w:t xml:space="preserve"> студенат</w:t>
      </w:r>
      <w:r w:rsidRPr="002F53B5">
        <w:rPr>
          <w:lang w:val="sr-Cyrl-RS"/>
        </w:rPr>
        <w:t>и</w:t>
      </w:r>
      <w:r w:rsidRPr="002F53B5">
        <w:t xml:space="preserve"> који су уписани у прву годину О</w:t>
      </w:r>
      <w:r w:rsidRPr="002F53B5">
        <w:rPr>
          <w:lang w:val="sr-Cyrl-RS"/>
        </w:rPr>
        <w:t>сновних академских студија</w:t>
      </w:r>
      <w:r w:rsidRPr="002F53B5">
        <w:t xml:space="preserve"> </w:t>
      </w:r>
      <w:r w:rsidRPr="002F53B5">
        <w:rPr>
          <w:lang w:val="sr-Cyrl-RS"/>
        </w:rPr>
        <w:t>с</w:t>
      </w:r>
      <w:r w:rsidRPr="002F53B5">
        <w:t>рбистик</w:t>
      </w:r>
      <w:r w:rsidRPr="002F53B5">
        <w:rPr>
          <w:lang w:val="sr-Cyrl-RS"/>
        </w:rPr>
        <w:t>е</w:t>
      </w:r>
      <w:r w:rsidRPr="002F53B5">
        <w:t xml:space="preserve">, </w:t>
      </w:r>
      <w:r w:rsidRPr="002F53B5">
        <w:rPr>
          <w:lang w:val="sr-Cyrl-RS"/>
        </w:rPr>
        <w:t>Основних академских студије и</w:t>
      </w:r>
      <w:r w:rsidRPr="002F53B5">
        <w:t>сториј</w:t>
      </w:r>
      <w:r w:rsidRPr="002F53B5">
        <w:rPr>
          <w:lang w:val="sr-Cyrl-RS"/>
        </w:rPr>
        <w:t>е</w:t>
      </w:r>
      <w:r w:rsidRPr="002F53B5">
        <w:t xml:space="preserve"> и </w:t>
      </w:r>
      <w:r w:rsidRPr="002F53B5">
        <w:rPr>
          <w:lang w:val="sr-Cyrl-RS"/>
        </w:rPr>
        <w:t>Основних академских студија руског језика и књижевности</w:t>
      </w:r>
      <w:r w:rsidRPr="002F53B5">
        <w:t xml:space="preserve"> на Филозофском факултету Универзитета у Нишу у школској 2026/2027. </w:t>
      </w:r>
      <w:r w:rsidRPr="002F53B5">
        <w:rPr>
          <w:lang w:val="sr-Cyrl-RS"/>
        </w:rPr>
        <w:t>г</w:t>
      </w:r>
      <w:r w:rsidRPr="002F53B5">
        <w:t>одини</w:t>
      </w:r>
      <w:r w:rsidRPr="002F53B5">
        <w:rPr>
          <w:lang w:val="sr-Cyrl-RS"/>
        </w:rPr>
        <w:t xml:space="preserve">, а нису се раније школовали на терет буџета Републике Србије ослободе плаћања </w:t>
      </w:r>
      <w:r w:rsidRPr="002F53B5">
        <w:t>школарине</w:t>
      </w:r>
      <w:r w:rsidRPr="002F53B5">
        <w:rPr>
          <w:lang w:val="sr-Cyrl-RS"/>
        </w:rPr>
        <w:t xml:space="preserve"> (рефундирање прве уплаћене рате и ослобађање од даљег измирења школарине за школску 2026/2027. годину).</w:t>
      </w:r>
      <w:r w:rsidRPr="002F53B5">
        <w:rPr>
          <w:noProof/>
          <w:lang w:val="sr-Cyrl-RS"/>
        </w:rPr>
        <w:t xml:space="preserve"> (ЗА: 1</w:t>
      </w:r>
      <w:r w:rsidRPr="002F53B5">
        <w:rPr>
          <w:noProof/>
          <w:lang w:val="sr-Latn-RS"/>
        </w:rPr>
        <w:t>3</w:t>
      </w:r>
      <w:r w:rsidRPr="002F53B5">
        <w:rPr>
          <w:noProof/>
          <w:lang w:val="sr-Cyrl-RS"/>
        </w:rPr>
        <w:t xml:space="preserve">0, УЗДРЖАНИХ: 10, ПРОТИВ:1) </w:t>
      </w:r>
    </w:p>
    <w:p w14:paraId="35C37F05" w14:textId="36E83D20" w:rsidR="00896317" w:rsidRPr="00AA2E3E" w:rsidRDefault="00896317" w:rsidP="00896317">
      <w:pPr>
        <w:ind w:firstLine="720"/>
        <w:jc w:val="both"/>
        <w:rPr>
          <w:lang w:val="sr-Cyrl-CS"/>
        </w:rPr>
      </w:pPr>
      <w:r w:rsidRPr="002F53B5">
        <w:rPr>
          <w:noProof/>
          <w:lang w:val="sr-Cyrl-RS"/>
        </w:rPr>
        <w:t>Предлог одлуке достављен је Савету Факултета на даље разматрање и усвајање.</w:t>
      </w:r>
    </w:p>
    <w:p w14:paraId="27ECAFB2" w14:textId="77777777" w:rsidR="00896317" w:rsidRPr="00F0000C" w:rsidRDefault="00896317" w:rsidP="00896317">
      <w:pPr>
        <w:tabs>
          <w:tab w:val="left" w:pos="720"/>
          <w:tab w:val="left" w:pos="1134"/>
        </w:tabs>
        <w:overflowPunct w:val="0"/>
        <w:autoSpaceDE w:val="0"/>
        <w:autoSpaceDN w:val="0"/>
        <w:adjustRightInd w:val="0"/>
        <w:jc w:val="both"/>
        <w:textAlignment w:val="baseline"/>
        <w:rPr>
          <w:lang w:val="ru-RU"/>
        </w:rPr>
      </w:pPr>
    </w:p>
    <w:p w14:paraId="00016171" w14:textId="77777777" w:rsidR="00896317" w:rsidRDefault="00896317" w:rsidP="00AA2E3E">
      <w:pPr>
        <w:ind w:firstLine="720"/>
        <w:jc w:val="both"/>
        <w:rPr>
          <w:b/>
          <w:bCs/>
          <w:u w:val="single"/>
          <w:lang w:val="sr-Cyrl-RS"/>
        </w:rPr>
      </w:pPr>
    </w:p>
    <w:p w14:paraId="407D85E3" w14:textId="77777777" w:rsidR="00896317" w:rsidRDefault="00896317" w:rsidP="00AA2E3E">
      <w:pPr>
        <w:ind w:firstLine="720"/>
        <w:jc w:val="both"/>
        <w:rPr>
          <w:b/>
          <w:bCs/>
          <w:u w:val="single"/>
          <w:lang w:val="sr-Cyrl-RS"/>
        </w:rPr>
      </w:pPr>
    </w:p>
    <w:p w14:paraId="79E2A8B8" w14:textId="77777777" w:rsidR="00896317" w:rsidRDefault="00896317" w:rsidP="00AA2E3E">
      <w:pPr>
        <w:ind w:firstLine="720"/>
        <w:jc w:val="both"/>
        <w:rPr>
          <w:b/>
          <w:bCs/>
          <w:u w:val="single"/>
          <w:lang w:val="sr-Cyrl-RS"/>
        </w:rPr>
      </w:pPr>
    </w:p>
    <w:p w14:paraId="5E5CDB63" w14:textId="77777777" w:rsidR="00896317" w:rsidRDefault="00896317" w:rsidP="00AA2E3E">
      <w:pPr>
        <w:ind w:firstLine="720"/>
        <w:jc w:val="both"/>
        <w:rPr>
          <w:b/>
          <w:bCs/>
          <w:u w:val="single"/>
          <w:lang w:val="sr-Cyrl-RS"/>
        </w:rPr>
      </w:pPr>
    </w:p>
    <w:p w14:paraId="1949DC55" w14:textId="77777777" w:rsidR="00896317" w:rsidRDefault="00896317" w:rsidP="00AA2E3E">
      <w:pPr>
        <w:ind w:firstLine="720"/>
        <w:jc w:val="both"/>
        <w:rPr>
          <w:b/>
          <w:bCs/>
          <w:u w:val="single"/>
          <w:lang w:val="sr-Cyrl-RS"/>
        </w:rPr>
      </w:pPr>
    </w:p>
    <w:p w14:paraId="3F5C4C80" w14:textId="77777777" w:rsidR="00896317" w:rsidRDefault="00896317" w:rsidP="00AA2E3E">
      <w:pPr>
        <w:ind w:firstLine="720"/>
        <w:jc w:val="both"/>
        <w:rPr>
          <w:b/>
          <w:bCs/>
          <w:u w:val="single"/>
          <w:lang w:val="sr-Cyrl-RS"/>
        </w:rPr>
      </w:pPr>
    </w:p>
    <w:p w14:paraId="4D249EED" w14:textId="77777777" w:rsidR="00896317" w:rsidRDefault="00896317" w:rsidP="00AA2E3E">
      <w:pPr>
        <w:ind w:firstLine="720"/>
        <w:jc w:val="both"/>
        <w:rPr>
          <w:b/>
          <w:bCs/>
          <w:u w:val="single"/>
          <w:lang w:val="sr-Cyrl-RS"/>
        </w:rPr>
      </w:pPr>
    </w:p>
    <w:p w14:paraId="2B329729" w14:textId="52EF9B46" w:rsidR="002E798A" w:rsidRPr="002E798A" w:rsidRDefault="002E798A" w:rsidP="00AA2E3E">
      <w:pPr>
        <w:ind w:firstLine="720"/>
        <w:jc w:val="both"/>
        <w:rPr>
          <w:b/>
          <w:bCs/>
          <w:u w:val="single"/>
          <w:lang w:val="sr-Cyrl-RS"/>
        </w:rPr>
      </w:pPr>
      <w:r w:rsidRPr="002E798A">
        <w:rPr>
          <w:b/>
          <w:bCs/>
          <w:u w:val="single"/>
          <w:lang w:val="sr-Cyrl-RS"/>
        </w:rPr>
        <w:t xml:space="preserve">Тачка </w:t>
      </w:r>
      <w:r w:rsidR="00896317">
        <w:rPr>
          <w:b/>
          <w:bCs/>
          <w:u w:val="single"/>
          <w:lang w:val="sr-Cyrl-RS"/>
        </w:rPr>
        <w:t>2</w:t>
      </w:r>
      <w:r w:rsidRPr="002E798A">
        <w:rPr>
          <w:b/>
          <w:bCs/>
          <w:u w:val="single"/>
          <w:lang w:val="sr-Cyrl-RS"/>
        </w:rPr>
        <w:t>.</w:t>
      </w:r>
    </w:p>
    <w:p w14:paraId="487CC933" w14:textId="759A1808" w:rsidR="002E798A" w:rsidRPr="000B287B" w:rsidRDefault="002E798A" w:rsidP="002E798A">
      <w:pPr>
        <w:ind w:firstLine="720"/>
        <w:jc w:val="both"/>
        <w:rPr>
          <w:noProof/>
          <w:lang w:val="sr-Cyrl-RS"/>
        </w:rPr>
      </w:pPr>
      <w:r w:rsidRPr="000B287B">
        <w:rPr>
          <w:bCs/>
          <w:lang w:val="sr-Cyrl-CS"/>
        </w:rPr>
        <w:t xml:space="preserve">Наставно-научно веће Факултета утврдило је </w:t>
      </w:r>
      <w:r w:rsidR="00896317" w:rsidRPr="000B287B">
        <w:rPr>
          <w:bCs/>
          <w:lang w:val="sr-Cyrl-CS"/>
        </w:rPr>
        <w:t xml:space="preserve">већином гласова </w:t>
      </w:r>
      <w:r w:rsidRPr="000B287B">
        <w:rPr>
          <w:bCs/>
          <w:lang w:val="sr-Cyrl-CS"/>
        </w:rPr>
        <w:t>предлог одлуке да се повећа квота за упис студената на студијски програм Основних академских студија историје у школској 2026/2027. години, у складу са бројем уписаних студената са 20 на 29, односно за још 9 самофинансирајућих студената.</w:t>
      </w:r>
      <w:r w:rsidRPr="000B287B">
        <w:rPr>
          <w:lang w:val="sr-Latn-RS"/>
        </w:rPr>
        <w:t xml:space="preserve"> </w:t>
      </w:r>
      <w:r w:rsidRPr="000B287B">
        <w:rPr>
          <w:noProof/>
          <w:lang w:val="sr-Cyrl-RS"/>
        </w:rPr>
        <w:t>(ЗА: 1</w:t>
      </w:r>
      <w:r w:rsidRPr="000B287B">
        <w:rPr>
          <w:noProof/>
          <w:lang w:val="sr-Latn-RS"/>
        </w:rPr>
        <w:t>3</w:t>
      </w:r>
      <w:r w:rsidR="00896317" w:rsidRPr="000B287B">
        <w:rPr>
          <w:noProof/>
          <w:lang w:val="sr-Cyrl-RS"/>
        </w:rPr>
        <w:t>0</w:t>
      </w:r>
      <w:r w:rsidRPr="000B287B">
        <w:rPr>
          <w:noProof/>
          <w:lang w:val="sr-Cyrl-RS"/>
        </w:rPr>
        <w:t xml:space="preserve"> и УЗДРЖАНИХ: 1</w:t>
      </w:r>
      <w:r w:rsidR="00896317" w:rsidRPr="000B287B">
        <w:rPr>
          <w:noProof/>
          <w:lang w:val="sr-Cyrl-RS"/>
        </w:rPr>
        <w:t>1</w:t>
      </w:r>
      <w:r w:rsidRPr="000B287B">
        <w:rPr>
          <w:noProof/>
          <w:lang w:val="sr-Cyrl-RS"/>
        </w:rPr>
        <w:t xml:space="preserve">). </w:t>
      </w:r>
    </w:p>
    <w:p w14:paraId="584B9C45" w14:textId="5DB926C0" w:rsidR="002E798A" w:rsidRPr="00AE006A" w:rsidRDefault="002E798A" w:rsidP="002E798A">
      <w:pPr>
        <w:ind w:firstLine="720"/>
        <w:jc w:val="both"/>
        <w:rPr>
          <w:bCs/>
          <w:lang w:val="sr-Cyrl-CS"/>
        </w:rPr>
      </w:pPr>
      <w:r w:rsidRPr="000B287B">
        <w:rPr>
          <w:bCs/>
          <w:lang w:val="sr-Cyrl-CS"/>
        </w:rPr>
        <w:t>Предлог је упућен Сенату Универзитета на разматрање и усвајање.</w:t>
      </w:r>
    </w:p>
    <w:p w14:paraId="2C19FF75" w14:textId="77777777" w:rsidR="002E798A" w:rsidRDefault="002E798A" w:rsidP="00AA2E3E">
      <w:pPr>
        <w:ind w:firstLine="720"/>
        <w:jc w:val="both"/>
        <w:rPr>
          <w:lang w:val="sr-Cyrl-RS"/>
        </w:rPr>
      </w:pPr>
    </w:p>
    <w:p w14:paraId="3F79DAF8" w14:textId="1F10B89C" w:rsidR="005C4E21" w:rsidRPr="00EB31C3" w:rsidRDefault="005C4E21" w:rsidP="005C4E21">
      <w:pPr>
        <w:pStyle w:val="Normal1"/>
        <w:rPr>
          <w:rFonts w:ascii="Times New Roman" w:hAnsi="Times New Roman"/>
          <w:szCs w:val="24"/>
          <w:lang w:val="ru-RU"/>
        </w:rPr>
      </w:pPr>
      <w:r w:rsidRPr="00EB31C3">
        <w:rPr>
          <w:rFonts w:ascii="Times New Roman" w:hAnsi="Times New Roman"/>
          <w:szCs w:val="24"/>
          <w:lang w:val="ru-RU"/>
        </w:rPr>
        <w:t xml:space="preserve">           Стручна служба Факултета сачиниће предлог одлуке по напред наведеној тачки дневног реда</w:t>
      </w:r>
      <w:r w:rsidRPr="00EB31C3">
        <w:rPr>
          <w:rFonts w:ascii="Times New Roman" w:hAnsi="Times New Roman"/>
          <w:szCs w:val="24"/>
          <w:lang w:val="sr-Cyrl-CS"/>
        </w:rPr>
        <w:t>,</w:t>
      </w:r>
      <w:r w:rsidRPr="00EB31C3">
        <w:rPr>
          <w:rFonts w:ascii="Times New Roman" w:hAnsi="Times New Roman"/>
          <w:szCs w:val="24"/>
          <w:lang w:val="ru-RU"/>
        </w:rPr>
        <w:t xml:space="preserve"> чија ће копија бити саставни део архивског записника.</w:t>
      </w:r>
    </w:p>
    <w:p w14:paraId="23E98EB5" w14:textId="77777777" w:rsidR="00896317" w:rsidRDefault="00896317" w:rsidP="00AA2E3E">
      <w:pPr>
        <w:ind w:firstLine="720"/>
        <w:jc w:val="both"/>
        <w:rPr>
          <w:noProof/>
          <w:lang w:val="sr-Cyrl-RS"/>
        </w:rPr>
      </w:pPr>
    </w:p>
    <w:p w14:paraId="0C9E4BA7" w14:textId="072AC338" w:rsidR="00A14386" w:rsidRPr="00734224" w:rsidRDefault="00734224" w:rsidP="00734224">
      <w:pPr>
        <w:pStyle w:val="Normal1"/>
        <w:rPr>
          <w:rFonts w:ascii="Times New Roman" w:hAnsi="Times New Roman"/>
          <w:szCs w:val="24"/>
          <w:lang w:val="ru-RU"/>
        </w:rPr>
      </w:pPr>
      <w:r>
        <w:rPr>
          <w:rFonts w:ascii="Times New Roman" w:hAnsi="Times New Roman"/>
          <w:szCs w:val="24"/>
          <w:lang w:val="ru-RU"/>
        </w:rPr>
        <w:t xml:space="preserve">               </w:t>
      </w:r>
    </w:p>
    <w:p w14:paraId="14D1D672" w14:textId="77777777" w:rsidR="00734224" w:rsidRPr="00734224" w:rsidRDefault="00734224" w:rsidP="00734224">
      <w:pPr>
        <w:pStyle w:val="Normal1"/>
        <w:rPr>
          <w:rFonts w:ascii="Times New Roman" w:hAnsi="Times New Roman"/>
          <w:szCs w:val="24"/>
          <w:lang w:val="ru-RU"/>
        </w:rPr>
      </w:pPr>
    </w:p>
    <w:p w14:paraId="52637CFA" w14:textId="77777777" w:rsidR="00734224" w:rsidRDefault="00734224" w:rsidP="00734224">
      <w:pPr>
        <w:pStyle w:val="Normal1"/>
        <w:rPr>
          <w:rFonts w:ascii="Times New Roman" w:hAnsi="Times New Roman"/>
          <w:szCs w:val="24"/>
          <w:lang w:val="ru-RU"/>
        </w:rPr>
      </w:pPr>
    </w:p>
    <w:p w14:paraId="1BF8456E" w14:textId="77777777" w:rsidR="00734224" w:rsidRDefault="00734224" w:rsidP="00734224">
      <w:pPr>
        <w:pStyle w:val="Normal1"/>
        <w:rPr>
          <w:rFonts w:ascii="Times New Roman" w:hAnsi="Times New Roman"/>
          <w:szCs w:val="24"/>
          <w:lang w:val="ru-RU"/>
        </w:rPr>
      </w:pPr>
    </w:p>
    <w:p w14:paraId="07684527" w14:textId="77777777" w:rsidR="00734224" w:rsidRPr="00734224" w:rsidRDefault="00734224" w:rsidP="00734224">
      <w:pPr>
        <w:pStyle w:val="Normal1"/>
        <w:rPr>
          <w:rFonts w:ascii="Times New Roman" w:hAnsi="Times New Roman"/>
          <w:szCs w:val="24"/>
          <w:lang w:val="ru-RU"/>
        </w:rPr>
      </w:pPr>
    </w:p>
    <w:p w14:paraId="2FC900B6" w14:textId="77777777" w:rsidR="00A14386" w:rsidRPr="00734224" w:rsidRDefault="00A14386" w:rsidP="00734224">
      <w:pPr>
        <w:pStyle w:val="Normal1"/>
        <w:rPr>
          <w:rFonts w:ascii="Times New Roman" w:hAnsi="Times New Roman"/>
          <w:szCs w:val="24"/>
          <w:lang w:val="ru-RU"/>
        </w:rPr>
      </w:pPr>
    </w:p>
    <w:p w14:paraId="4D2D250D" w14:textId="77777777" w:rsidR="00A14386" w:rsidRPr="00734224" w:rsidRDefault="00A14386" w:rsidP="00734224">
      <w:pPr>
        <w:pStyle w:val="Normal1"/>
        <w:rPr>
          <w:rFonts w:ascii="Times New Roman" w:hAnsi="Times New Roman"/>
          <w:szCs w:val="24"/>
          <w:lang w:val="sr-Cyrl-CS"/>
        </w:rPr>
      </w:pPr>
      <w:r w:rsidRPr="00734224">
        <w:rPr>
          <w:rFonts w:ascii="Times New Roman" w:hAnsi="Times New Roman"/>
          <w:szCs w:val="24"/>
          <w:lang w:val="ru-RU"/>
        </w:rPr>
        <w:t>ЗАПИСНИК САЧИНИЛА</w:t>
      </w:r>
      <w:r w:rsidRPr="00734224">
        <w:rPr>
          <w:rFonts w:ascii="Times New Roman" w:hAnsi="Times New Roman"/>
          <w:szCs w:val="24"/>
          <w:lang w:val="ru-RU"/>
        </w:rPr>
        <w:tab/>
      </w:r>
      <w:r w:rsidRPr="00734224">
        <w:rPr>
          <w:rFonts w:ascii="Times New Roman" w:hAnsi="Times New Roman"/>
          <w:szCs w:val="24"/>
          <w:lang w:val="ru-RU"/>
        </w:rPr>
        <w:tab/>
      </w:r>
      <w:r w:rsidRPr="00734224">
        <w:rPr>
          <w:rFonts w:ascii="Times New Roman" w:hAnsi="Times New Roman"/>
          <w:szCs w:val="24"/>
          <w:lang w:val="ru-RU"/>
        </w:rPr>
        <w:tab/>
      </w:r>
      <w:r w:rsidRPr="00734224">
        <w:rPr>
          <w:rFonts w:ascii="Times New Roman" w:hAnsi="Times New Roman"/>
          <w:szCs w:val="24"/>
          <w:lang w:val="ru-RU"/>
        </w:rPr>
        <w:tab/>
      </w:r>
      <w:r w:rsidRPr="00734224">
        <w:rPr>
          <w:rFonts w:ascii="Times New Roman" w:hAnsi="Times New Roman"/>
          <w:szCs w:val="24"/>
          <w:lang w:val="ru-RU"/>
        </w:rPr>
        <w:tab/>
      </w:r>
      <w:r w:rsidRPr="00734224">
        <w:rPr>
          <w:rFonts w:ascii="Times New Roman" w:hAnsi="Times New Roman"/>
          <w:szCs w:val="24"/>
          <w:lang w:val="sr-Cyrl-CS"/>
        </w:rPr>
        <w:tab/>
      </w:r>
      <w:r w:rsidRPr="00734224">
        <w:rPr>
          <w:rFonts w:ascii="Times New Roman" w:hAnsi="Times New Roman"/>
          <w:szCs w:val="24"/>
          <w:lang w:val="sr-Latn-CS"/>
        </w:rPr>
        <w:t xml:space="preserve"> </w:t>
      </w:r>
      <w:r w:rsidRPr="00734224">
        <w:rPr>
          <w:rFonts w:ascii="Times New Roman" w:hAnsi="Times New Roman"/>
          <w:szCs w:val="24"/>
          <w:lang w:val="sr-Cyrl-CS"/>
        </w:rPr>
        <w:t>ПРЕДСЕДНИК ВЕЋА</w:t>
      </w:r>
    </w:p>
    <w:p w14:paraId="57F342E1" w14:textId="77777777" w:rsidR="00A14386" w:rsidRPr="00734224" w:rsidRDefault="00A14386" w:rsidP="00734224">
      <w:pPr>
        <w:pStyle w:val="Normal1"/>
        <w:tabs>
          <w:tab w:val="clear" w:pos="1134"/>
        </w:tabs>
        <w:rPr>
          <w:rFonts w:ascii="Times New Roman" w:hAnsi="Times New Roman"/>
          <w:szCs w:val="24"/>
          <w:lang w:val="sr-Cyrl-CS"/>
        </w:rPr>
      </w:pPr>
    </w:p>
    <w:p w14:paraId="2A59A5CE" w14:textId="77777777" w:rsidR="00A14386" w:rsidRPr="00734224" w:rsidRDefault="00A14386" w:rsidP="00734224">
      <w:pPr>
        <w:pStyle w:val="Normal1"/>
        <w:tabs>
          <w:tab w:val="clear" w:pos="1134"/>
        </w:tabs>
        <w:rPr>
          <w:rFonts w:ascii="Times New Roman" w:hAnsi="Times New Roman"/>
          <w:szCs w:val="24"/>
          <w:lang w:val="sr-Cyrl-CS"/>
        </w:rPr>
      </w:pPr>
    </w:p>
    <w:p w14:paraId="53D3FA76" w14:textId="34080138" w:rsidR="00E66B40" w:rsidRPr="00734224" w:rsidRDefault="00A14386" w:rsidP="00AA2E3E">
      <w:pPr>
        <w:pStyle w:val="Normal1"/>
        <w:tabs>
          <w:tab w:val="clear" w:pos="1134"/>
        </w:tabs>
      </w:pPr>
      <w:r w:rsidRPr="00734224">
        <w:rPr>
          <w:rFonts w:ascii="Times New Roman" w:hAnsi="Times New Roman"/>
          <w:szCs w:val="24"/>
          <w:lang w:val="sr-Cyrl-CS"/>
        </w:rPr>
        <w:t xml:space="preserve">    Сандра Ђорђевић </w:t>
      </w:r>
      <w:r w:rsidRPr="00734224">
        <w:rPr>
          <w:rFonts w:ascii="Times New Roman" w:hAnsi="Times New Roman"/>
          <w:szCs w:val="24"/>
          <w:lang w:val="sr-Cyrl-CS"/>
        </w:rPr>
        <w:tab/>
      </w:r>
      <w:r w:rsidRPr="00734224">
        <w:rPr>
          <w:rFonts w:ascii="Times New Roman" w:hAnsi="Times New Roman"/>
          <w:szCs w:val="24"/>
          <w:lang w:val="sr-Cyrl-CS"/>
        </w:rPr>
        <w:tab/>
      </w:r>
      <w:r w:rsidRPr="00734224">
        <w:rPr>
          <w:rFonts w:ascii="Times New Roman" w:hAnsi="Times New Roman"/>
          <w:szCs w:val="24"/>
          <w:lang w:val="sr-Cyrl-CS"/>
        </w:rPr>
        <w:tab/>
      </w:r>
      <w:r w:rsidRPr="00734224">
        <w:rPr>
          <w:rFonts w:ascii="Times New Roman" w:hAnsi="Times New Roman"/>
          <w:szCs w:val="24"/>
          <w:lang w:val="ru-RU"/>
        </w:rPr>
        <w:tab/>
      </w:r>
      <w:r w:rsidRPr="00734224">
        <w:rPr>
          <w:rFonts w:ascii="Times New Roman" w:hAnsi="Times New Roman"/>
          <w:szCs w:val="24"/>
        </w:rPr>
        <w:t xml:space="preserve">   </w:t>
      </w:r>
      <w:r w:rsidRPr="00734224">
        <w:rPr>
          <w:rFonts w:ascii="Times New Roman" w:hAnsi="Times New Roman"/>
          <w:szCs w:val="24"/>
          <w:lang w:val="sr-Cyrl-CS"/>
        </w:rPr>
        <w:t xml:space="preserve">          </w:t>
      </w:r>
      <w:r w:rsidRPr="00734224">
        <w:rPr>
          <w:rFonts w:ascii="Times New Roman" w:hAnsi="Times New Roman"/>
          <w:szCs w:val="24"/>
          <w:lang w:val="sr-Cyrl-CS"/>
        </w:rPr>
        <w:tab/>
        <w:t xml:space="preserve">     </w:t>
      </w:r>
      <w:r w:rsidR="00AA2E3E">
        <w:rPr>
          <w:rFonts w:ascii="Times New Roman" w:hAnsi="Times New Roman"/>
          <w:szCs w:val="24"/>
          <w:lang w:val="sr-Cyrl-CS"/>
        </w:rPr>
        <w:t xml:space="preserve"> </w:t>
      </w:r>
      <w:r w:rsidRPr="00734224">
        <w:rPr>
          <w:rFonts w:ascii="Times New Roman" w:hAnsi="Times New Roman"/>
          <w:szCs w:val="24"/>
          <w:lang w:val="ru-RU"/>
        </w:rPr>
        <w:t>Проф.</w:t>
      </w:r>
      <w:r w:rsidRPr="00734224">
        <w:rPr>
          <w:rFonts w:ascii="Times New Roman" w:hAnsi="Times New Roman"/>
          <w:szCs w:val="24"/>
          <w:lang w:val="sr-Cyrl-CS"/>
        </w:rPr>
        <w:t xml:space="preserve"> </w:t>
      </w:r>
      <w:r w:rsidRPr="00734224">
        <w:rPr>
          <w:rFonts w:ascii="Times New Roman" w:hAnsi="Times New Roman"/>
          <w:szCs w:val="24"/>
          <w:lang w:val="ru-RU"/>
        </w:rPr>
        <w:t xml:space="preserve">др </w:t>
      </w:r>
      <w:r w:rsidR="00AA2E3E">
        <w:rPr>
          <w:rFonts w:ascii="Times New Roman" w:hAnsi="Times New Roman"/>
          <w:szCs w:val="24"/>
          <w:lang w:val="sr-Cyrl-CS"/>
        </w:rPr>
        <w:t>Владимир Ж. Јовановић</w:t>
      </w:r>
    </w:p>
    <w:sectPr w:rsidR="00E66B40" w:rsidRPr="00734224" w:rsidSect="0037633B">
      <w:pgSz w:w="11907" w:h="16840" w:code="9"/>
      <w:pgMar w:top="1134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TimesRoman">
    <w:panose1 w:val="00000000000000000000"/>
    <w:charset w:val="00"/>
    <w:family w:val="auto"/>
    <w:pitch w:val="variable"/>
    <w:sig w:usb0="00000083" w:usb1="00000000" w:usb2="00000000" w:usb3="00000000" w:csb0="00000009" w:csb1="00000000"/>
  </w:font>
  <w:font w:name="Century-Schoolbook-Roman">
    <w:altName w:val="Century"/>
    <w:charset w:val="00"/>
    <w:family w:val="auto"/>
    <w:pitch w:val="variable"/>
    <w:sig w:usb0="00000087" w:usb1="00000000" w:usb2="00000000" w:usb3="00000000" w:csb0="0000001B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88F3576"/>
    <w:multiLevelType w:val="hybridMultilevel"/>
    <w:tmpl w:val="A3BE4E18"/>
    <w:lvl w:ilvl="0" w:tplc="0409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4B64BE"/>
    <w:multiLevelType w:val="hybridMultilevel"/>
    <w:tmpl w:val="77FEAD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989078D"/>
    <w:multiLevelType w:val="hybridMultilevel"/>
    <w:tmpl w:val="A9C2F1A0"/>
    <w:lvl w:ilvl="0" w:tplc="0409000F">
      <w:start w:val="1"/>
      <w:numFmt w:val="decimal"/>
      <w:lvlText w:val="%1."/>
      <w:lvlJc w:val="left"/>
      <w:pPr>
        <w:ind w:left="785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48991658">
    <w:abstractNumId w:val="0"/>
  </w:num>
  <w:num w:numId="2" w16cid:durableId="166562268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985671568">
    <w:abstractNumId w:val="2"/>
  </w:num>
  <w:num w:numId="4" w16cid:durableId="181975997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4386"/>
    <w:rsid w:val="000340AB"/>
    <w:rsid w:val="000728DF"/>
    <w:rsid w:val="000A5634"/>
    <w:rsid w:val="000B287B"/>
    <w:rsid w:val="00117FAD"/>
    <w:rsid w:val="00180C27"/>
    <w:rsid w:val="001E6A03"/>
    <w:rsid w:val="00264AA0"/>
    <w:rsid w:val="002E798A"/>
    <w:rsid w:val="002F53B5"/>
    <w:rsid w:val="00306DEB"/>
    <w:rsid w:val="003118C9"/>
    <w:rsid w:val="00342449"/>
    <w:rsid w:val="003503C5"/>
    <w:rsid w:val="0037633B"/>
    <w:rsid w:val="003D7D2C"/>
    <w:rsid w:val="003E36F9"/>
    <w:rsid w:val="00405F3A"/>
    <w:rsid w:val="005C0DFF"/>
    <w:rsid w:val="005C4E21"/>
    <w:rsid w:val="00664B03"/>
    <w:rsid w:val="00690C53"/>
    <w:rsid w:val="0072317F"/>
    <w:rsid w:val="00734224"/>
    <w:rsid w:val="0073709E"/>
    <w:rsid w:val="007B4F66"/>
    <w:rsid w:val="00834D86"/>
    <w:rsid w:val="00896317"/>
    <w:rsid w:val="00A14386"/>
    <w:rsid w:val="00AA2E3E"/>
    <w:rsid w:val="00B21908"/>
    <w:rsid w:val="00D14CB9"/>
    <w:rsid w:val="00D70233"/>
    <w:rsid w:val="00E354FB"/>
    <w:rsid w:val="00E66B40"/>
    <w:rsid w:val="00EA682F"/>
    <w:rsid w:val="00EB31C3"/>
    <w:rsid w:val="00F0000C"/>
    <w:rsid w:val="00FF43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659679"/>
  <w15:chartTrackingRefBased/>
  <w15:docId w15:val="{38DF0FB3-8FBA-4831-9473-43EF47CE9F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96317"/>
    <w:pPr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A1438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1438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14386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1438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14386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14386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14386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14386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14386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1438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1438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1438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14386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14386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1438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1438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1438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1438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14386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1438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1438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1438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1438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1438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1438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14386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1438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14386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14386"/>
    <w:rPr>
      <w:b/>
      <w:bCs/>
      <w:smallCaps/>
      <w:color w:val="2F5496" w:themeColor="accent1" w:themeShade="BF"/>
      <w:spacing w:val="5"/>
    </w:rPr>
  </w:style>
  <w:style w:type="paragraph" w:customStyle="1" w:styleId="Normal1">
    <w:name w:val="Normal1"/>
    <w:basedOn w:val="Normal"/>
    <w:rsid w:val="00A14386"/>
    <w:pPr>
      <w:tabs>
        <w:tab w:val="left" w:pos="1134"/>
      </w:tabs>
      <w:overflowPunct w:val="0"/>
      <w:autoSpaceDE w:val="0"/>
      <w:autoSpaceDN w:val="0"/>
      <w:adjustRightInd w:val="0"/>
      <w:jc w:val="both"/>
    </w:pPr>
    <w:rPr>
      <w:rFonts w:ascii="CTimesRoman" w:hAnsi="CTimesRoman"/>
      <w:szCs w:val="20"/>
    </w:rPr>
  </w:style>
  <w:style w:type="paragraph" w:customStyle="1" w:styleId="centar">
    <w:name w:val="centar"/>
    <w:basedOn w:val="Normal"/>
    <w:next w:val="Normal"/>
    <w:uiPriority w:val="99"/>
    <w:rsid w:val="00A14386"/>
    <w:pPr>
      <w:tabs>
        <w:tab w:val="left" w:pos="1134"/>
      </w:tabs>
      <w:overflowPunct w:val="0"/>
      <w:autoSpaceDE w:val="0"/>
      <w:autoSpaceDN w:val="0"/>
      <w:adjustRightInd w:val="0"/>
      <w:spacing w:before="120"/>
      <w:jc w:val="center"/>
      <w:textAlignment w:val="baseline"/>
    </w:pPr>
    <w:rPr>
      <w:rFonts w:ascii="CTimesRoman" w:hAnsi="CTimesRoman"/>
      <w:noProof/>
      <w:szCs w:val="20"/>
    </w:rPr>
  </w:style>
  <w:style w:type="paragraph" w:customStyle="1" w:styleId="Normal2">
    <w:name w:val="Normal2"/>
    <w:basedOn w:val="Normal"/>
    <w:rsid w:val="00A14386"/>
    <w:pPr>
      <w:tabs>
        <w:tab w:val="left" w:pos="1134"/>
      </w:tabs>
      <w:overflowPunct w:val="0"/>
      <w:autoSpaceDE w:val="0"/>
      <w:autoSpaceDN w:val="0"/>
      <w:adjustRightInd w:val="0"/>
      <w:ind w:left="1134" w:hanging="283"/>
      <w:jc w:val="both"/>
      <w:textAlignment w:val="baseline"/>
    </w:pPr>
    <w:rPr>
      <w:rFonts w:ascii="CTimesRoman" w:hAnsi="CTimesRoman"/>
      <w:noProof/>
      <w:szCs w:val="20"/>
    </w:rPr>
  </w:style>
  <w:style w:type="paragraph" w:customStyle="1" w:styleId="rimski">
    <w:name w:val="rimski"/>
    <w:basedOn w:val="Normal"/>
    <w:next w:val="Normal"/>
    <w:rsid w:val="00E354FB"/>
    <w:pPr>
      <w:tabs>
        <w:tab w:val="left" w:pos="1134"/>
      </w:tabs>
      <w:overflowPunct w:val="0"/>
      <w:autoSpaceDE w:val="0"/>
      <w:autoSpaceDN w:val="0"/>
      <w:adjustRightInd w:val="0"/>
      <w:jc w:val="center"/>
      <w:textAlignment w:val="baseline"/>
    </w:pPr>
    <w:rPr>
      <w:rFonts w:ascii="Century-Schoolbook-Roman" w:hAnsi="Century-Schoolbook-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450</Words>
  <Characters>2568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Snežana Miljković</dc:creator>
  <cp:keywords/>
  <dc:description/>
  <cp:lastModifiedBy>Snežana Miljković</cp:lastModifiedBy>
  <cp:revision>6</cp:revision>
  <dcterms:created xsi:type="dcterms:W3CDTF">2026-07-14T11:21:00Z</dcterms:created>
  <dcterms:modified xsi:type="dcterms:W3CDTF">2026-08-19T06:30:00Z</dcterms:modified>
</cp:coreProperties>
</file>